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06FF1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7344" w:rsidRPr="00D06FF1" w:rsidRDefault="0035047A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D06FF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="005D7344" w:rsidRPr="00D06FF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40A14" w:rsidRPr="00D06FF1">
        <w:rPr>
          <w:rFonts w:ascii="Times New Roman" w:hAnsi="Times New Roman" w:cs="Times New Roman"/>
          <w:sz w:val="24"/>
          <w:szCs w:val="24"/>
        </w:rPr>
        <w:t>9</w:t>
      </w:r>
      <w:r w:rsidR="005D7344" w:rsidRPr="00D06F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D06FF1" w:rsidRDefault="00030F2C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1.</w:t>
      </w:r>
      <w:r w:rsidRPr="00D06FF1">
        <w:rPr>
          <w:rFonts w:ascii="Times New Roman" w:hAnsi="Times New Roman" w:cs="Times New Roman"/>
          <w:sz w:val="24"/>
          <w:szCs w:val="24"/>
        </w:rPr>
        <w:tab/>
      </w:r>
      <w:r w:rsidR="005D7344" w:rsidRPr="00D06FF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5047A" w:rsidRPr="00D06FF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5047A" w:rsidRPr="00D06FF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="005D7344" w:rsidRPr="00D06FF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40A14" w:rsidRPr="00D06FF1">
        <w:rPr>
          <w:rFonts w:ascii="Times New Roman" w:hAnsi="Times New Roman" w:cs="Times New Roman"/>
          <w:sz w:val="24"/>
          <w:szCs w:val="24"/>
        </w:rPr>
        <w:t>9</w:t>
      </w:r>
      <w:r w:rsidR="005D7344" w:rsidRPr="00D06FF1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48 по г. Москве</w:t>
      </w:r>
      <w:r w:rsidR="00BE0699" w:rsidRPr="00D06FF1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35047A" w:rsidRPr="00D06FF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BE0699" w:rsidRPr="00D06FF1">
        <w:rPr>
          <w:rFonts w:ascii="Times New Roman" w:hAnsi="Times New Roman" w:cs="Times New Roman"/>
          <w:sz w:val="24"/>
          <w:szCs w:val="24"/>
        </w:rPr>
        <w:t xml:space="preserve">) </w:t>
      </w:r>
      <w:r w:rsidR="005D7344" w:rsidRPr="00D06FF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35047A" w:rsidRPr="00D06FF1">
        <w:rPr>
          <w:rFonts w:ascii="Times New Roman" w:hAnsi="Times New Roman" w:cs="Times New Roman"/>
          <w:sz w:val="24"/>
          <w:szCs w:val="24"/>
        </w:rPr>
        <w:t>старшей</w:t>
      </w:r>
      <w:r w:rsidR="005D7344" w:rsidRPr="00D06FF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5047A" w:rsidRPr="00D06FF1">
        <w:rPr>
          <w:rFonts w:ascii="Times New Roman" w:hAnsi="Times New Roman" w:cs="Times New Roman"/>
          <w:sz w:val="24"/>
          <w:szCs w:val="24"/>
        </w:rPr>
        <w:t>специалисты</w:t>
      </w:r>
      <w:r w:rsidR="005D7344" w:rsidRPr="00D06FF1">
        <w:rPr>
          <w:rFonts w:ascii="Times New Roman" w:hAnsi="Times New Roman" w:cs="Times New Roman"/>
          <w:sz w:val="24"/>
          <w:szCs w:val="24"/>
        </w:rPr>
        <w:t>».</w:t>
      </w:r>
    </w:p>
    <w:p w:rsidR="005D7344" w:rsidRPr="00D06FF1" w:rsidRDefault="009F7E62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BE0699" w:rsidRPr="00D06FF1">
        <w:rPr>
          <w:rFonts w:ascii="Times New Roman" w:hAnsi="Times New Roman" w:cs="Times New Roman"/>
          <w:sz w:val="24"/>
          <w:szCs w:val="24"/>
        </w:rPr>
        <w:t>11-</w:t>
      </w:r>
      <w:r w:rsidR="0035047A" w:rsidRPr="00D06FF1">
        <w:rPr>
          <w:rFonts w:ascii="Times New Roman" w:hAnsi="Times New Roman" w:cs="Times New Roman"/>
          <w:sz w:val="24"/>
          <w:szCs w:val="24"/>
        </w:rPr>
        <w:t>3-4</w:t>
      </w:r>
      <w:r w:rsidR="00BE0699" w:rsidRPr="00D06FF1">
        <w:rPr>
          <w:rFonts w:ascii="Times New Roman" w:hAnsi="Times New Roman" w:cs="Times New Roman"/>
          <w:sz w:val="24"/>
          <w:szCs w:val="24"/>
        </w:rPr>
        <w:t>-0</w:t>
      </w:r>
      <w:r w:rsidR="0035047A" w:rsidRPr="00D06FF1">
        <w:rPr>
          <w:rFonts w:ascii="Times New Roman" w:hAnsi="Times New Roman" w:cs="Times New Roman"/>
          <w:sz w:val="24"/>
          <w:szCs w:val="24"/>
        </w:rPr>
        <w:t>95</w:t>
      </w:r>
      <w:r w:rsidR="00BE0699" w:rsidRPr="00D06FF1">
        <w:rPr>
          <w:rFonts w:ascii="Times New Roman" w:hAnsi="Times New Roman" w:cs="Times New Roman"/>
          <w:sz w:val="24"/>
          <w:szCs w:val="24"/>
        </w:rPr>
        <w:t>.</w:t>
      </w:r>
    </w:p>
    <w:p w:rsidR="005D7344" w:rsidRPr="00D06FF1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2.</w:t>
      </w:r>
      <w:r w:rsidR="00030F2C" w:rsidRPr="00D06FF1">
        <w:rPr>
          <w:rFonts w:ascii="Times New Roman" w:hAnsi="Times New Roman" w:cs="Times New Roman"/>
          <w:sz w:val="24"/>
          <w:szCs w:val="24"/>
        </w:rPr>
        <w:tab/>
      </w:r>
      <w:r w:rsidRPr="00D06FF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5047A" w:rsidRPr="00D06FF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D06FF1">
        <w:rPr>
          <w:rFonts w:ascii="Times New Roman" w:hAnsi="Times New Roman" w:cs="Times New Roman"/>
          <w:sz w:val="24"/>
          <w:szCs w:val="24"/>
        </w:rPr>
        <w:t xml:space="preserve">: </w:t>
      </w:r>
      <w:r w:rsidR="0025616D" w:rsidRPr="00D06FF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D06FF1">
        <w:rPr>
          <w:rFonts w:ascii="Times New Roman" w:hAnsi="Times New Roman" w:cs="Times New Roman"/>
          <w:sz w:val="24"/>
          <w:szCs w:val="24"/>
        </w:rPr>
        <w:t>.</w:t>
      </w:r>
    </w:p>
    <w:p w:rsidR="005D7344" w:rsidRPr="00D06FF1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3.</w:t>
      </w:r>
      <w:r w:rsidR="00030F2C" w:rsidRPr="00D06FF1">
        <w:rPr>
          <w:rFonts w:ascii="Times New Roman" w:hAnsi="Times New Roman" w:cs="Times New Roman"/>
          <w:sz w:val="24"/>
          <w:szCs w:val="24"/>
        </w:rPr>
        <w:tab/>
      </w:r>
      <w:r w:rsidRPr="00D06FF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35047A" w:rsidRPr="00D06FF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D06FF1">
        <w:rPr>
          <w:rFonts w:ascii="Times New Roman" w:hAnsi="Times New Roman" w:cs="Times New Roman"/>
          <w:sz w:val="24"/>
          <w:szCs w:val="24"/>
        </w:rPr>
        <w:t xml:space="preserve">: </w:t>
      </w:r>
      <w:r w:rsidR="0025616D" w:rsidRPr="00D06FF1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F00A24" w:rsidRPr="00D06FF1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4.</w:t>
      </w:r>
      <w:r w:rsidR="00030F2C" w:rsidRPr="00D06FF1">
        <w:rPr>
          <w:rFonts w:ascii="Times New Roman" w:hAnsi="Times New Roman" w:cs="Times New Roman"/>
          <w:sz w:val="24"/>
          <w:szCs w:val="24"/>
        </w:rPr>
        <w:tab/>
      </w:r>
      <w:r w:rsidRPr="00D06FF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5047A" w:rsidRPr="00D06FF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25616D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Pr="00D06FF1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5616D" w:rsidRPr="00D06FF1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 48</w:t>
      </w:r>
      <w:r w:rsidR="0035047A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="0025616D" w:rsidRPr="00D06FF1">
        <w:rPr>
          <w:rFonts w:ascii="Times New Roman" w:hAnsi="Times New Roman" w:cs="Times New Roman"/>
          <w:sz w:val="24"/>
          <w:szCs w:val="24"/>
        </w:rPr>
        <w:t>по г. Москве</w:t>
      </w:r>
      <w:r w:rsidR="002E3535" w:rsidRPr="00D06FF1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="00F00A24" w:rsidRPr="00D06FF1">
        <w:rPr>
          <w:rFonts w:ascii="Times New Roman" w:hAnsi="Times New Roman" w:cs="Times New Roman"/>
          <w:sz w:val="24"/>
          <w:szCs w:val="24"/>
        </w:rPr>
        <w:t>.</w:t>
      </w:r>
    </w:p>
    <w:p w:rsidR="005D7344" w:rsidRPr="00D06FF1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5.</w:t>
      </w:r>
      <w:r w:rsidR="00030F2C" w:rsidRPr="00D06FF1">
        <w:rPr>
          <w:rFonts w:ascii="Times New Roman" w:hAnsi="Times New Roman" w:cs="Times New Roman"/>
          <w:sz w:val="24"/>
          <w:szCs w:val="24"/>
        </w:rPr>
        <w:tab/>
      </w:r>
      <w:r w:rsidR="0035047A" w:rsidRPr="00D06FF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220E0F" w:rsidRPr="00D06FF1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</w:t>
      </w:r>
      <w:r w:rsidR="0035047A" w:rsidRPr="00D06FF1">
        <w:rPr>
          <w:rFonts w:ascii="Times New Roman" w:hAnsi="Times New Roman" w:cs="Times New Roman"/>
          <w:sz w:val="24"/>
          <w:szCs w:val="24"/>
        </w:rPr>
        <w:t>а</w:t>
      </w:r>
      <w:r w:rsidR="00220E0F" w:rsidRPr="00D06FF1">
        <w:rPr>
          <w:rFonts w:ascii="Times New Roman" w:hAnsi="Times New Roman" w:cs="Times New Roman"/>
          <w:sz w:val="24"/>
          <w:szCs w:val="24"/>
        </w:rPr>
        <w:t>.</w:t>
      </w:r>
    </w:p>
    <w:p w:rsidR="005D7344" w:rsidRPr="00D06FF1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D06FF1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  <w:r w:rsidR="00F00A24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Pr="00D06FF1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5D7344" w:rsidRPr="00D06FF1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D06FF1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6.</w:t>
      </w:r>
      <w:r w:rsidR="00030F2C" w:rsidRPr="00D06FF1">
        <w:rPr>
          <w:rFonts w:ascii="Times New Roman" w:hAnsi="Times New Roman" w:cs="Times New Roman"/>
          <w:sz w:val="24"/>
          <w:szCs w:val="24"/>
        </w:rPr>
        <w:tab/>
      </w:r>
      <w:r w:rsidRPr="00D06FF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5047A" w:rsidRPr="00D06FF1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D06FF1">
        <w:rPr>
          <w:rFonts w:ascii="Times New Roman" w:hAnsi="Times New Roman" w:cs="Times New Roman"/>
          <w:sz w:val="24"/>
          <w:szCs w:val="24"/>
        </w:rPr>
        <w:t>устан</w:t>
      </w:r>
      <w:r w:rsidR="00A6771F" w:rsidRPr="00D06FF1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5D7344" w:rsidRPr="00D06FF1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6.1.</w:t>
      </w:r>
      <w:r w:rsidR="00030F2C" w:rsidRPr="00D06FF1">
        <w:rPr>
          <w:rFonts w:ascii="Times New Roman" w:hAnsi="Times New Roman" w:cs="Times New Roman"/>
          <w:sz w:val="24"/>
          <w:szCs w:val="24"/>
        </w:rPr>
        <w:tab/>
      </w:r>
      <w:r w:rsidRPr="00D06FF1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B85A0C" w:rsidRPr="00D06FF1">
        <w:rPr>
          <w:rFonts w:ascii="Times New Roman" w:hAnsi="Times New Roman" w:cs="Times New Roman"/>
          <w:sz w:val="24"/>
          <w:szCs w:val="24"/>
        </w:rPr>
        <w:t>высшего</w:t>
      </w:r>
      <w:r w:rsidRPr="00D06FF1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B85A0C" w:rsidRPr="00D06FF1">
        <w:rPr>
          <w:rFonts w:ascii="Times New Roman" w:hAnsi="Times New Roman" w:cs="Times New Roman"/>
          <w:sz w:val="24"/>
          <w:szCs w:val="24"/>
        </w:rPr>
        <w:t>.</w:t>
      </w:r>
    </w:p>
    <w:p w:rsidR="005D7344" w:rsidRPr="00D06FF1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6.2.</w:t>
      </w:r>
      <w:r w:rsidR="00030F2C" w:rsidRPr="00D06FF1">
        <w:rPr>
          <w:rFonts w:ascii="Times New Roman" w:hAnsi="Times New Roman" w:cs="Times New Roman"/>
          <w:sz w:val="24"/>
          <w:szCs w:val="24"/>
        </w:rPr>
        <w:tab/>
      </w:r>
      <w:r w:rsidR="00B85A0C" w:rsidRPr="00D06FF1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3170C7" w:rsidRPr="00D06FF1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6.3.</w:t>
      </w:r>
      <w:r w:rsidR="00030F2C" w:rsidRPr="00D06FF1">
        <w:rPr>
          <w:rFonts w:ascii="Times New Roman" w:hAnsi="Times New Roman" w:cs="Times New Roman"/>
          <w:sz w:val="24"/>
          <w:szCs w:val="24"/>
        </w:rPr>
        <w:tab/>
      </w:r>
      <w:r w:rsidRPr="00D06FF1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335E52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="003170C7" w:rsidRPr="00D06FF1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5D7344" w:rsidRPr="00D06FF1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6.4.</w:t>
      </w:r>
      <w:r w:rsidR="00030F2C" w:rsidRPr="00D06FF1">
        <w:rPr>
          <w:rFonts w:ascii="Times New Roman" w:hAnsi="Times New Roman" w:cs="Times New Roman"/>
          <w:sz w:val="24"/>
          <w:szCs w:val="24"/>
        </w:rPr>
        <w:tab/>
      </w:r>
      <w:r w:rsidRPr="00D06FF1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030F2C" w:rsidRPr="00D06FF1" w:rsidRDefault="005D7344" w:rsidP="00693E5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6.4.1.</w:t>
      </w:r>
      <w:r w:rsidR="00673183" w:rsidRPr="00D06FF1">
        <w:rPr>
          <w:rFonts w:ascii="Times New Roman" w:hAnsi="Times New Roman" w:cs="Times New Roman"/>
          <w:sz w:val="24"/>
          <w:szCs w:val="24"/>
        </w:rPr>
        <w:tab/>
      </w:r>
      <w:r w:rsidRPr="00D06FF1">
        <w:rPr>
          <w:rFonts w:ascii="Times New Roman" w:hAnsi="Times New Roman" w:cs="Times New Roman"/>
          <w:sz w:val="24"/>
          <w:szCs w:val="24"/>
        </w:rPr>
        <w:t>В сфере законода</w:t>
      </w:r>
      <w:r w:rsidR="00335E52" w:rsidRPr="00D06FF1">
        <w:rPr>
          <w:rFonts w:ascii="Times New Roman" w:hAnsi="Times New Roman" w:cs="Times New Roman"/>
          <w:sz w:val="24"/>
          <w:szCs w:val="24"/>
        </w:rPr>
        <w:t xml:space="preserve">тельства Российской Федерации: </w:t>
      </w:r>
      <w:r w:rsidR="00693E5B" w:rsidRPr="00D06FF1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 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</w:t>
      </w:r>
      <w:r w:rsidR="00693E5B" w:rsidRPr="00D06FF1">
        <w:rPr>
          <w:rFonts w:ascii="Times New Roman" w:hAnsi="Times New Roman" w:cs="Times New Roman"/>
          <w:sz w:val="24"/>
          <w:szCs w:val="24"/>
        </w:rPr>
        <w:lastRenderedPageBreak/>
        <w:t>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507406" w:rsidRPr="00D06FF1">
        <w:rPr>
          <w:rFonts w:ascii="Times New Roman" w:hAnsi="Times New Roman" w:cs="Times New Roman"/>
          <w:sz w:val="24"/>
          <w:szCs w:val="24"/>
        </w:rPr>
        <w:t xml:space="preserve">; </w:t>
      </w:r>
      <w:r w:rsidR="004D1084" w:rsidRPr="00D06FF1">
        <w:rPr>
          <w:rFonts w:ascii="Times New Roman" w:hAnsi="Times New Roman" w:cs="Times New Roman"/>
          <w:sz w:val="24"/>
          <w:szCs w:val="24"/>
        </w:rPr>
        <w:t>п</w:t>
      </w:r>
    </w:p>
    <w:p w:rsidR="00030F2C" w:rsidRPr="00D06FF1" w:rsidRDefault="00030F2C" w:rsidP="00030F2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D06FF1" w:rsidRDefault="00030F2C" w:rsidP="00030F2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D06FF1" w:rsidRDefault="00030F2C" w:rsidP="00030F2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D06FF1" w:rsidRDefault="00030F2C" w:rsidP="00030F2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D06FF1" w:rsidRDefault="00030F2C" w:rsidP="00030F2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D06FF1" w:rsidRDefault="00030F2C" w:rsidP="00030F2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D06FF1" w:rsidRDefault="00030F2C" w:rsidP="00030F2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D06FF1" w:rsidRDefault="00030F2C" w:rsidP="00030F2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D06FF1" w:rsidRDefault="00030F2C" w:rsidP="00030F2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D06FF1" w:rsidRDefault="00030F2C" w:rsidP="00030F2C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335E52" w:rsidRPr="00D06FF1" w:rsidRDefault="00030F2C" w:rsidP="00432100">
      <w:pPr>
        <w:pStyle w:val="a4"/>
        <w:numPr>
          <w:ilvl w:val="3"/>
          <w:numId w:val="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риказ</w:t>
      </w:r>
      <w:r w:rsidR="00335E52" w:rsidRPr="00D06FF1">
        <w:rPr>
          <w:rFonts w:ascii="Times New Roman" w:hAnsi="Times New Roman" w:cs="Times New Roman"/>
          <w:sz w:val="24"/>
          <w:szCs w:val="24"/>
        </w:rPr>
        <w:t xml:space="preserve"> МВД России N 495 и ФНС России N ММ-7-2-347 </w:t>
      </w:r>
      <w:r w:rsidR="00C009DB" w:rsidRPr="00D06FF1">
        <w:rPr>
          <w:rFonts w:ascii="Times New Roman" w:hAnsi="Times New Roman" w:cs="Times New Roman"/>
          <w:sz w:val="24"/>
          <w:szCs w:val="24"/>
        </w:rPr>
        <w:t xml:space="preserve">от 30 июня 2009 г. </w:t>
      </w:r>
      <w:r w:rsidR="00335E52" w:rsidRPr="00D06FF1">
        <w:rPr>
          <w:rFonts w:ascii="Times New Roman" w:hAnsi="Times New Roman" w:cs="Times New Roman"/>
          <w:sz w:val="24"/>
          <w:szCs w:val="24"/>
        </w:rPr>
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4D1084" w:rsidRPr="00D06FF1">
        <w:rPr>
          <w:rFonts w:ascii="Times New Roman" w:hAnsi="Times New Roman" w:cs="Times New Roman"/>
          <w:sz w:val="24"/>
          <w:szCs w:val="24"/>
        </w:rPr>
        <w:t>; п</w:t>
      </w:r>
      <w:r w:rsidRPr="00D06FF1">
        <w:rPr>
          <w:rFonts w:ascii="Times New Roman" w:hAnsi="Times New Roman" w:cs="Times New Roman"/>
          <w:sz w:val="24"/>
          <w:szCs w:val="24"/>
        </w:rPr>
        <w:t>рика</w:t>
      </w:r>
      <w:r w:rsidR="00335E52" w:rsidRPr="00D06FF1">
        <w:rPr>
          <w:rFonts w:ascii="Times New Roman" w:hAnsi="Times New Roman" w:cs="Times New Roman"/>
          <w:sz w:val="24"/>
          <w:szCs w:val="24"/>
        </w:rPr>
        <w:t>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4D1084" w:rsidRPr="00D06FF1">
        <w:rPr>
          <w:rFonts w:ascii="Times New Roman" w:hAnsi="Times New Roman" w:cs="Times New Roman"/>
          <w:sz w:val="24"/>
          <w:szCs w:val="24"/>
        </w:rPr>
        <w:t>; п</w:t>
      </w:r>
      <w:r w:rsidRPr="00D06FF1">
        <w:rPr>
          <w:rFonts w:ascii="Times New Roman" w:hAnsi="Times New Roman" w:cs="Times New Roman"/>
          <w:sz w:val="24"/>
          <w:szCs w:val="24"/>
        </w:rPr>
        <w:t>рик</w:t>
      </w:r>
      <w:r w:rsidR="00335E52" w:rsidRPr="00D06FF1">
        <w:rPr>
          <w:rFonts w:ascii="Times New Roman" w:hAnsi="Times New Roman" w:cs="Times New Roman"/>
          <w:sz w:val="24"/>
          <w:szCs w:val="24"/>
        </w:rPr>
        <w:t>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</w:t>
      </w:r>
      <w:r w:rsidR="004D1084" w:rsidRPr="00D06FF1">
        <w:rPr>
          <w:rFonts w:ascii="Times New Roman" w:hAnsi="Times New Roman" w:cs="Times New Roman"/>
          <w:sz w:val="24"/>
          <w:szCs w:val="24"/>
        </w:rPr>
        <w:t>; п</w:t>
      </w:r>
      <w:r w:rsidRPr="00D06FF1">
        <w:rPr>
          <w:rFonts w:ascii="Times New Roman" w:hAnsi="Times New Roman" w:cs="Times New Roman"/>
          <w:sz w:val="24"/>
          <w:szCs w:val="24"/>
        </w:rPr>
        <w:t xml:space="preserve">риказ </w:t>
      </w:r>
      <w:r w:rsidR="00335E52" w:rsidRPr="00D06FF1">
        <w:rPr>
          <w:rFonts w:ascii="Times New Roman" w:hAnsi="Times New Roman" w:cs="Times New Roman"/>
          <w:sz w:val="24"/>
          <w:szCs w:val="24"/>
        </w:rPr>
        <w:t>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</w:t>
      </w:r>
      <w:r w:rsidR="004D1084" w:rsidRPr="00D06FF1">
        <w:rPr>
          <w:rFonts w:ascii="Times New Roman" w:hAnsi="Times New Roman" w:cs="Times New Roman"/>
          <w:sz w:val="24"/>
          <w:szCs w:val="24"/>
        </w:rPr>
        <w:t>; п</w:t>
      </w:r>
      <w:r w:rsidRPr="00D06FF1">
        <w:rPr>
          <w:rFonts w:ascii="Times New Roman" w:hAnsi="Times New Roman" w:cs="Times New Roman"/>
          <w:sz w:val="24"/>
          <w:szCs w:val="24"/>
        </w:rPr>
        <w:t>ри</w:t>
      </w:r>
      <w:r w:rsidR="00335E52" w:rsidRPr="00D06FF1">
        <w:rPr>
          <w:rFonts w:ascii="Times New Roman" w:hAnsi="Times New Roman" w:cs="Times New Roman"/>
          <w:sz w:val="24"/>
          <w:szCs w:val="24"/>
        </w:rPr>
        <w:t>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</w:t>
      </w:r>
      <w:r w:rsidR="004D1084" w:rsidRPr="00D06FF1">
        <w:rPr>
          <w:rFonts w:ascii="Times New Roman" w:hAnsi="Times New Roman" w:cs="Times New Roman"/>
          <w:sz w:val="24"/>
          <w:szCs w:val="24"/>
        </w:rPr>
        <w:t>; п</w:t>
      </w:r>
      <w:r w:rsidRPr="00D06FF1">
        <w:rPr>
          <w:rFonts w:ascii="Times New Roman" w:hAnsi="Times New Roman" w:cs="Times New Roman"/>
          <w:sz w:val="24"/>
          <w:szCs w:val="24"/>
        </w:rPr>
        <w:t>риказ</w:t>
      </w:r>
      <w:r w:rsidR="00335E52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="00C009DB" w:rsidRPr="00D06FF1">
        <w:rPr>
          <w:rFonts w:ascii="Times New Roman" w:hAnsi="Times New Roman" w:cs="Times New Roman"/>
          <w:sz w:val="24"/>
          <w:szCs w:val="24"/>
        </w:rPr>
        <w:t>ФНС России</w:t>
      </w:r>
      <w:r w:rsidR="00A6771F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="00335E52" w:rsidRPr="00D06FF1">
        <w:rPr>
          <w:rFonts w:ascii="Times New Roman" w:hAnsi="Times New Roman" w:cs="Times New Roman"/>
          <w:sz w:val="24"/>
          <w:szCs w:val="24"/>
        </w:rPr>
        <w:t>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  <w:r w:rsidR="004D1084" w:rsidRPr="00D06FF1">
        <w:rPr>
          <w:rFonts w:ascii="Times New Roman" w:hAnsi="Times New Roman" w:cs="Times New Roman"/>
          <w:sz w:val="24"/>
          <w:szCs w:val="24"/>
        </w:rPr>
        <w:t>; п</w:t>
      </w:r>
      <w:r w:rsidRPr="00D06FF1">
        <w:rPr>
          <w:rFonts w:ascii="Times New Roman" w:hAnsi="Times New Roman" w:cs="Times New Roman"/>
          <w:sz w:val="24"/>
          <w:szCs w:val="24"/>
        </w:rPr>
        <w:t>риказ</w:t>
      </w:r>
      <w:r w:rsidR="00335E52" w:rsidRPr="00D06FF1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 w:rsidR="00C009DB" w:rsidRPr="00D06FF1">
        <w:rPr>
          <w:rFonts w:ascii="Times New Roman" w:hAnsi="Times New Roman" w:cs="Times New Roman"/>
          <w:sz w:val="24"/>
          <w:szCs w:val="24"/>
        </w:rPr>
        <w:t>7</w:t>
      </w:r>
      <w:r w:rsidR="00335E52" w:rsidRPr="00D06FF1">
        <w:rPr>
          <w:rFonts w:ascii="Times New Roman" w:hAnsi="Times New Roman" w:cs="Times New Roman"/>
          <w:sz w:val="24"/>
          <w:szCs w:val="24"/>
        </w:rPr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</w:t>
      </w:r>
      <w:r w:rsidR="004D1084" w:rsidRPr="00D06FF1">
        <w:rPr>
          <w:rFonts w:ascii="Times New Roman" w:hAnsi="Times New Roman" w:cs="Times New Roman"/>
          <w:sz w:val="24"/>
          <w:szCs w:val="24"/>
        </w:rPr>
        <w:t>; п</w:t>
      </w:r>
      <w:r w:rsidRPr="00D06FF1">
        <w:rPr>
          <w:rFonts w:ascii="Times New Roman" w:hAnsi="Times New Roman" w:cs="Times New Roman"/>
          <w:sz w:val="24"/>
          <w:szCs w:val="24"/>
        </w:rPr>
        <w:t>риказ</w:t>
      </w:r>
      <w:r w:rsidR="00335E52" w:rsidRPr="00D06FF1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</w:t>
      </w:r>
      <w:r w:rsidR="004D1084" w:rsidRPr="00D06FF1">
        <w:rPr>
          <w:rFonts w:ascii="Times New Roman" w:hAnsi="Times New Roman" w:cs="Times New Roman"/>
          <w:sz w:val="24"/>
          <w:szCs w:val="24"/>
        </w:rPr>
        <w:t>; п</w:t>
      </w:r>
      <w:r w:rsidRPr="00D06FF1">
        <w:rPr>
          <w:rFonts w:ascii="Times New Roman" w:hAnsi="Times New Roman" w:cs="Times New Roman"/>
          <w:sz w:val="24"/>
          <w:szCs w:val="24"/>
        </w:rPr>
        <w:t>риказ</w:t>
      </w:r>
      <w:r w:rsidR="00335E52" w:rsidRPr="00D06FF1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</w:t>
      </w:r>
      <w:r w:rsidR="00335E52" w:rsidRPr="00D06FF1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Федерации)" (зарегистрирован Министерством юстиции Российской Федерации 28 мая 2015 г., регистрационный номер 37445).</w:t>
      </w:r>
    </w:p>
    <w:p w:rsidR="005D7344" w:rsidRPr="00D06FF1" w:rsidRDefault="00B72878" w:rsidP="00673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5D7344" w:rsidRPr="00D06FF1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0F2C" w:rsidRPr="00D06FF1" w:rsidRDefault="00703F7F" w:rsidP="00E33C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6.4.2.</w:t>
      </w:r>
      <w:r w:rsidRPr="00D06FF1">
        <w:rPr>
          <w:rFonts w:ascii="Times New Roman" w:hAnsi="Times New Roman" w:cs="Times New Roman"/>
          <w:sz w:val="24"/>
          <w:szCs w:val="24"/>
        </w:rPr>
        <w:tab/>
      </w:r>
      <w:r w:rsidR="005D7344" w:rsidRPr="00D06FF1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E33CC0" w:rsidRPr="00D06FF1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693E5B" w:rsidRPr="00D06FF1">
        <w:rPr>
          <w:rFonts w:ascii="Times New Roman" w:hAnsi="Times New Roman" w:cs="Times New Roman"/>
          <w:sz w:val="24"/>
          <w:szCs w:val="24"/>
        </w:rPr>
        <w:t xml:space="preserve">; </w:t>
      </w:r>
      <w:r w:rsidRPr="00D06FF1">
        <w:rPr>
          <w:rFonts w:ascii="Times New Roman" w:hAnsi="Times New Roman" w:cs="Times New Roman"/>
          <w:sz w:val="24"/>
          <w:szCs w:val="24"/>
        </w:rPr>
        <w:t>п</w:t>
      </w:r>
      <w:r w:rsidR="00030F2C" w:rsidRPr="00D06FF1">
        <w:rPr>
          <w:rFonts w:ascii="Times New Roman" w:hAnsi="Times New Roman" w:cs="Times New Roman"/>
          <w:sz w:val="24"/>
          <w:szCs w:val="24"/>
        </w:rPr>
        <w:t>орядок и критерии отбора налогоплательщиков для формирования плана</w:t>
      </w:r>
      <w:r w:rsidRPr="00D06FF1">
        <w:rPr>
          <w:rFonts w:ascii="Times New Roman" w:hAnsi="Times New Roman" w:cs="Times New Roman"/>
          <w:sz w:val="24"/>
          <w:szCs w:val="24"/>
        </w:rPr>
        <w:t xml:space="preserve"> выездных налоговых проверо</w:t>
      </w:r>
      <w:r w:rsidR="00D01EBC" w:rsidRPr="00D06FF1">
        <w:rPr>
          <w:rFonts w:ascii="Times New Roman" w:hAnsi="Times New Roman" w:cs="Times New Roman"/>
          <w:sz w:val="24"/>
          <w:szCs w:val="24"/>
        </w:rPr>
        <w:t>к; понятие "налоговый контроль"</w:t>
      </w:r>
      <w:r w:rsidR="00030F2C" w:rsidRPr="00D06FF1">
        <w:rPr>
          <w:rFonts w:ascii="Times New Roman" w:hAnsi="Times New Roman" w:cs="Times New Roman"/>
          <w:sz w:val="24"/>
          <w:szCs w:val="24"/>
        </w:rPr>
        <w:t>.</w:t>
      </w:r>
    </w:p>
    <w:p w:rsidR="00815497" w:rsidRPr="00D06FF1" w:rsidRDefault="005D7344" w:rsidP="0081549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6.5.</w:t>
      </w:r>
      <w:r w:rsidR="00703F7F" w:rsidRPr="00D06FF1">
        <w:rPr>
          <w:rFonts w:ascii="Times New Roman" w:hAnsi="Times New Roman" w:cs="Times New Roman"/>
          <w:sz w:val="24"/>
          <w:szCs w:val="24"/>
        </w:rPr>
        <w:tab/>
      </w:r>
      <w:r w:rsidRPr="00D06FF1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815497" w:rsidRPr="00D06FF1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D06FF1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D06FF1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D06FF1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D06FF1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D06FF1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D06FF1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D06FF1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D06FF1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D06FF1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D06FF1" w:rsidRDefault="00A23BB4" w:rsidP="00A23BB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приемы и методы аналитической работы; приемы и методы работы с использованием компьютерной техники; приемы и методы работы с электронными таблицами и формами.</w:t>
      </w:r>
    </w:p>
    <w:p w:rsidR="00AF2C0A" w:rsidRPr="00D06FF1" w:rsidRDefault="005D7344" w:rsidP="00AF2C0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6.6.</w:t>
      </w:r>
      <w:r w:rsidR="00703F7F" w:rsidRPr="00D06FF1">
        <w:rPr>
          <w:rFonts w:ascii="Times New Roman" w:hAnsi="Times New Roman" w:cs="Times New Roman"/>
          <w:sz w:val="24"/>
          <w:szCs w:val="24"/>
        </w:rPr>
        <w:tab/>
      </w:r>
      <w:r w:rsidRPr="00D06FF1">
        <w:rPr>
          <w:rFonts w:ascii="Times New Roman" w:hAnsi="Times New Roman" w:cs="Times New Roman"/>
          <w:sz w:val="24"/>
          <w:szCs w:val="24"/>
        </w:rPr>
        <w:t xml:space="preserve">Наличие базовых умений: </w:t>
      </w:r>
      <w:r w:rsidR="004363B2" w:rsidRPr="00D06FF1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B72878" w:rsidRPr="00D06FF1">
        <w:rPr>
          <w:rFonts w:ascii="Times New Roman" w:hAnsi="Times New Roman" w:cs="Times New Roman"/>
          <w:sz w:val="24"/>
          <w:szCs w:val="24"/>
        </w:rPr>
        <w:t>.</w:t>
      </w:r>
    </w:p>
    <w:p w:rsidR="009579C6" w:rsidRPr="00D06FF1" w:rsidRDefault="005D7344" w:rsidP="009579C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6.7.</w:t>
      </w:r>
      <w:r w:rsidR="00703F7F" w:rsidRPr="00D06FF1">
        <w:rPr>
          <w:rFonts w:ascii="Times New Roman" w:hAnsi="Times New Roman" w:cs="Times New Roman"/>
          <w:sz w:val="24"/>
          <w:szCs w:val="24"/>
        </w:rPr>
        <w:tab/>
      </w:r>
      <w:r w:rsidRPr="00D06FF1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9579C6" w:rsidRPr="00D06FF1">
        <w:rPr>
          <w:rFonts w:ascii="Times New Roman" w:hAnsi="Times New Roman" w:cs="Times New Roman"/>
          <w:sz w:val="24"/>
          <w:szCs w:val="24"/>
        </w:rPr>
        <w:t>:</w:t>
      </w:r>
      <w:r w:rsidR="00AF2C0A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="009579C6" w:rsidRPr="00D06FF1">
        <w:rPr>
          <w:rFonts w:ascii="Times New Roman" w:hAnsi="Times New Roman" w:cs="Times New Roman"/>
          <w:sz w:val="24"/>
          <w:szCs w:val="24"/>
        </w:rPr>
        <w:t>о</w:t>
      </w:r>
    </w:p>
    <w:p w:rsidR="009579C6" w:rsidRPr="00D06FF1" w:rsidRDefault="009579C6" w:rsidP="009579C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D06FF1" w:rsidRDefault="009579C6" w:rsidP="009579C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D06FF1" w:rsidRDefault="009579C6" w:rsidP="009579C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D06FF1" w:rsidRDefault="009579C6" w:rsidP="009579C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D06FF1" w:rsidRDefault="009579C6" w:rsidP="009579C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D06FF1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D06FF1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D06FF1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D06FF1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D06FF1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D06FF1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D06FF1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D06FF1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AF2C0A" w:rsidRPr="00D06FF1" w:rsidRDefault="009579C6" w:rsidP="009579C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тбор налогоплательщиков для формирования плана выездных налоговых проверок, а так же умений </w:t>
      </w:r>
      <w:r w:rsidR="00AF2C0A" w:rsidRPr="00D06FF1">
        <w:rPr>
          <w:rFonts w:ascii="Times New Roman" w:hAnsi="Times New Roman"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D06FF1">
        <w:rPr>
          <w:rFonts w:ascii="Times New Roman" w:hAnsi="Times New Roman" w:cs="Times New Roman"/>
          <w:sz w:val="24"/>
          <w:szCs w:val="24"/>
        </w:rPr>
        <w:t>.</w:t>
      </w:r>
    </w:p>
    <w:p w:rsidR="00673183" w:rsidRPr="00D06FF1" w:rsidRDefault="005D7344" w:rsidP="007862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6.8.</w:t>
      </w:r>
      <w:r w:rsidR="00703F7F" w:rsidRPr="00D06FF1">
        <w:rPr>
          <w:rFonts w:ascii="Times New Roman" w:hAnsi="Times New Roman" w:cs="Times New Roman"/>
          <w:sz w:val="24"/>
          <w:szCs w:val="24"/>
        </w:rPr>
        <w:tab/>
      </w:r>
      <w:r w:rsidRPr="00D06FF1">
        <w:rPr>
          <w:rFonts w:ascii="Times New Roman" w:hAnsi="Times New Roman" w:cs="Times New Roman"/>
          <w:sz w:val="24"/>
          <w:szCs w:val="24"/>
        </w:rPr>
        <w:t>Наличие функциональных умений</w:t>
      </w:r>
      <w:r w:rsidR="00673183" w:rsidRPr="00D06FF1">
        <w:rPr>
          <w:rFonts w:ascii="Times New Roman" w:hAnsi="Times New Roman" w:cs="Times New Roman"/>
          <w:sz w:val="24"/>
          <w:szCs w:val="24"/>
        </w:rPr>
        <w:t>:</w:t>
      </w:r>
      <w:r w:rsidR="00703F7F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="007862C5" w:rsidRPr="00D06FF1">
        <w:rPr>
          <w:rFonts w:ascii="Times New Roman" w:hAnsi="Times New Roman" w:cs="Times New Roman"/>
          <w:sz w:val="24"/>
          <w:szCs w:val="24"/>
        </w:rPr>
        <w:t xml:space="preserve">работа с массивами электронной информации (таблиц), работа с информационными ресурсами по направлению деятельности </w:t>
      </w:r>
      <w:r w:rsidR="00A23BB4" w:rsidRPr="00D06FF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862C5" w:rsidRPr="00D06FF1">
        <w:rPr>
          <w:rFonts w:ascii="Times New Roman" w:hAnsi="Times New Roman" w:cs="Times New Roman"/>
          <w:sz w:val="24"/>
          <w:szCs w:val="24"/>
        </w:rPr>
        <w:t>и необходимым программным обеспечением.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D06FF1" w:rsidRDefault="003170C7" w:rsidP="003170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7.</w:t>
      </w:r>
      <w:r w:rsidRPr="00D06FF1">
        <w:rPr>
          <w:rFonts w:ascii="Times New Roman" w:hAnsi="Times New Roman" w:cs="Times New Roman"/>
          <w:sz w:val="24"/>
          <w:szCs w:val="24"/>
        </w:rPr>
        <w:tab/>
      </w:r>
      <w:r w:rsidR="005D7344" w:rsidRPr="00D06FF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72878" w:rsidRPr="00D06FF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5D7344" w:rsidRPr="00D06FF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5D7344" w:rsidRPr="00D06FF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5D7344" w:rsidRPr="00D06FF1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5D7344" w:rsidRPr="00D06FF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5D7344" w:rsidRPr="00D06FF1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5D7344" w:rsidRPr="00D06FF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5D7344" w:rsidRPr="00D06FF1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5D7344" w:rsidRPr="00D06FF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5D7344" w:rsidRPr="00D06FF1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16A3C" w:rsidRPr="00D06FF1" w:rsidRDefault="005D7344" w:rsidP="00416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71D64" w:rsidRPr="00D06FF1">
        <w:rPr>
          <w:rFonts w:ascii="Times New Roman" w:hAnsi="Times New Roman" w:cs="Times New Roman"/>
          <w:sz w:val="24"/>
          <w:szCs w:val="24"/>
        </w:rPr>
        <w:t xml:space="preserve">отдел камеральных проверок № </w:t>
      </w:r>
      <w:r w:rsidR="00140A14" w:rsidRPr="00D06FF1">
        <w:rPr>
          <w:rFonts w:ascii="Times New Roman" w:hAnsi="Times New Roman" w:cs="Times New Roman"/>
          <w:sz w:val="24"/>
          <w:szCs w:val="24"/>
        </w:rPr>
        <w:t>9</w:t>
      </w:r>
      <w:r w:rsidR="00416A3C" w:rsidRPr="00D06FF1">
        <w:rPr>
          <w:rFonts w:ascii="Times New Roman" w:hAnsi="Times New Roman" w:cs="Times New Roman"/>
          <w:sz w:val="24"/>
          <w:szCs w:val="24"/>
        </w:rPr>
        <w:t xml:space="preserve"> (далее – Отдел)</w:t>
      </w:r>
      <w:r w:rsidRPr="00D06FF1">
        <w:rPr>
          <w:rFonts w:ascii="Times New Roman" w:hAnsi="Times New Roman" w:cs="Times New Roman"/>
          <w:sz w:val="24"/>
          <w:szCs w:val="24"/>
        </w:rPr>
        <w:t xml:space="preserve">, </w:t>
      </w:r>
      <w:r w:rsidR="00B72878" w:rsidRPr="00D06FF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D06FF1">
        <w:rPr>
          <w:rFonts w:ascii="Times New Roman" w:hAnsi="Times New Roman" w:cs="Times New Roman"/>
          <w:sz w:val="24"/>
          <w:szCs w:val="24"/>
        </w:rPr>
        <w:t>обязан:</w:t>
      </w:r>
    </w:p>
    <w:p w:rsidR="00416A3C" w:rsidRPr="00D06FF1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D06FF1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D06FF1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D06FF1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D06FF1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D06FF1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D06FF1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D06FF1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FF1">
        <w:rPr>
          <w:rFonts w:ascii="Times New Roman" w:hAnsi="Times New Roman" w:cs="Times New Roman"/>
          <w:sz w:val="24"/>
          <w:szCs w:val="24"/>
        </w:rPr>
        <w:t xml:space="preserve">Проводить  </w:t>
      </w:r>
      <w:proofErr w:type="spellStart"/>
      <w:r w:rsidRPr="00D06FF1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proofErr w:type="gramEnd"/>
      <w:r w:rsidRPr="00D06FF1">
        <w:rPr>
          <w:rFonts w:ascii="Times New Roman" w:hAnsi="Times New Roman" w:cs="Times New Roman"/>
          <w:sz w:val="24"/>
          <w:szCs w:val="24"/>
        </w:rPr>
        <w:t xml:space="preserve">  анализ  крупнейших  налогоплательщиков  с  целью установления  целесообразности  включения  их  в  план  проведения  выездных налоговых проверок.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Знать, а также руководствоваться в ходе </w:t>
      </w:r>
      <w:proofErr w:type="spellStart"/>
      <w:r w:rsidRPr="00D06FF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06FF1">
        <w:rPr>
          <w:rFonts w:ascii="Times New Roman" w:hAnsi="Times New Roman" w:cs="Times New Roman"/>
          <w:sz w:val="24"/>
          <w:szCs w:val="24"/>
        </w:rPr>
        <w:t xml:space="preserve"> анализа следующими регламентами (приказами): Приказ ФНС России от 05.10.2009 ММ-8-2/41дсп@, Приказ ФНС России от 10.11.2011 № АС-5-2/1367дсп@, Приказ ФНС России от 16.07.2009 № 392дсп@, Письмо ФНС России от 23.03.2017 № ЕД-5-9/547дсп@.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Проводить анализ бухгалтерской и налоговой отчетности налогоплательщиков.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Подготовка информации о рекомендуемых для одновременной проверки с проверяемыми налогоплательщиками их контрагентов, филиалов, дочерних и зависимых обществ (по закрепленным на основании проекта плана выездных проверок налогоплательщикам).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Проведение самостоятельного оперативного самоконтроля по закрепленным </w:t>
      </w:r>
      <w:r w:rsidRPr="00D06FF1">
        <w:rPr>
          <w:rFonts w:ascii="Times New Roman" w:hAnsi="Times New Roman" w:cs="Times New Roman"/>
          <w:sz w:val="24"/>
          <w:szCs w:val="24"/>
        </w:rPr>
        <w:lastRenderedPageBreak/>
        <w:t>направлениям деятельности.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В ходе </w:t>
      </w:r>
      <w:proofErr w:type="spellStart"/>
      <w:r w:rsidRPr="00D06FF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06FF1">
        <w:rPr>
          <w:rFonts w:ascii="Times New Roman" w:hAnsi="Times New Roman" w:cs="Times New Roman"/>
          <w:sz w:val="24"/>
          <w:szCs w:val="24"/>
        </w:rPr>
        <w:t xml:space="preserve"> анализа ежеквартально направлять запросы в банки о предоставлении выписок о движении денежных средств по счетам налогоплательщиков.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Проводить анализ выписок банков налогоплательщика с целью определения круга поставщиков и покупателей </w:t>
      </w:r>
      <w:r w:rsidRPr="00D06FF1">
        <w:rPr>
          <w:rFonts w:ascii="Times New Roman" w:hAnsi="Times New Roman" w:cs="Times New Roman"/>
          <w:spacing w:val="-2"/>
          <w:sz w:val="24"/>
          <w:szCs w:val="24"/>
        </w:rPr>
        <w:t>сомнительных сделок и т.д.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 В ходе </w:t>
      </w:r>
      <w:proofErr w:type="spellStart"/>
      <w:r w:rsidRPr="00D06FF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06FF1">
        <w:rPr>
          <w:rFonts w:ascii="Times New Roman" w:hAnsi="Times New Roman" w:cs="Times New Roman"/>
          <w:sz w:val="24"/>
          <w:szCs w:val="24"/>
        </w:rPr>
        <w:t xml:space="preserve"> анализа направлять запросы в банки о предоставлении выписок о движении денежных средств по счетам </w:t>
      </w:r>
      <w:proofErr w:type="gramStart"/>
      <w:r w:rsidRPr="00D06FF1">
        <w:rPr>
          <w:rFonts w:ascii="Times New Roman" w:hAnsi="Times New Roman" w:cs="Times New Roman"/>
          <w:sz w:val="24"/>
          <w:szCs w:val="24"/>
        </w:rPr>
        <w:t>контрагентов</w:t>
      </w:r>
      <w:proofErr w:type="gramEnd"/>
      <w:r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Pr="00D06FF1">
        <w:rPr>
          <w:rFonts w:ascii="Times New Roman" w:hAnsi="Times New Roman" w:cs="Times New Roman"/>
          <w:spacing w:val="-2"/>
          <w:sz w:val="24"/>
          <w:szCs w:val="24"/>
        </w:rPr>
        <w:t>имеющих признаки недобросовестности.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Проводить анализ выписок банков </w:t>
      </w:r>
      <w:proofErr w:type="gramStart"/>
      <w:r w:rsidRPr="00D06FF1">
        <w:rPr>
          <w:rFonts w:ascii="Times New Roman" w:hAnsi="Times New Roman" w:cs="Times New Roman"/>
          <w:sz w:val="24"/>
          <w:szCs w:val="24"/>
        </w:rPr>
        <w:t>контрагентов</w:t>
      </w:r>
      <w:proofErr w:type="gramEnd"/>
      <w:r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Pr="00D06FF1">
        <w:rPr>
          <w:rFonts w:ascii="Times New Roman" w:hAnsi="Times New Roman" w:cs="Times New Roman"/>
          <w:spacing w:val="-2"/>
          <w:sz w:val="24"/>
          <w:szCs w:val="24"/>
        </w:rPr>
        <w:t>имеющих признаки недобросовестности с целью выявления схемы вывода денежных средств.</w:t>
      </w:r>
    </w:p>
    <w:p w:rsidR="00B72878" w:rsidRPr="00D06FF1" w:rsidRDefault="00B72878" w:rsidP="00B72878">
      <w:pPr>
        <w:pStyle w:val="ConsPlusNormal"/>
        <w:numPr>
          <w:ilvl w:val="1"/>
          <w:numId w:val="10"/>
        </w:numPr>
        <w:tabs>
          <w:tab w:val="left" w:pos="168"/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06FF1">
        <w:rPr>
          <w:rFonts w:ascii="Times New Roman" w:hAnsi="Times New Roman" w:cs="Times New Roman"/>
          <w:spacing w:val="-2"/>
          <w:sz w:val="24"/>
          <w:szCs w:val="24"/>
        </w:rPr>
        <w:t xml:space="preserve">Направлять поручения в инспекции об истребовании </w:t>
      </w:r>
      <w:proofErr w:type="gramStart"/>
      <w:r w:rsidRPr="00D06FF1">
        <w:rPr>
          <w:rFonts w:ascii="Times New Roman" w:hAnsi="Times New Roman" w:cs="Times New Roman"/>
          <w:spacing w:val="-2"/>
          <w:sz w:val="24"/>
          <w:szCs w:val="24"/>
        </w:rPr>
        <w:t>документов  в</w:t>
      </w:r>
      <w:proofErr w:type="gramEnd"/>
      <w:r w:rsidRPr="00D06FF1">
        <w:rPr>
          <w:rFonts w:ascii="Times New Roman" w:hAnsi="Times New Roman" w:cs="Times New Roman"/>
          <w:spacing w:val="-2"/>
          <w:sz w:val="24"/>
          <w:szCs w:val="24"/>
        </w:rPr>
        <w:t xml:space="preserve"> соответствии со статьей 93.1 у контрагентов налогоплательщика, иных лиц, располагающих информацией по конкретным  сделкам.</w:t>
      </w:r>
    </w:p>
    <w:p w:rsidR="00B72878" w:rsidRPr="00D06FF1" w:rsidRDefault="00B72878" w:rsidP="00B72878">
      <w:pPr>
        <w:pStyle w:val="ConsPlusNormal"/>
        <w:numPr>
          <w:ilvl w:val="1"/>
          <w:numId w:val="10"/>
        </w:numPr>
        <w:tabs>
          <w:tab w:val="left" w:pos="168"/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06FF1">
        <w:rPr>
          <w:rFonts w:ascii="Times New Roman" w:hAnsi="Times New Roman" w:cs="Times New Roman"/>
          <w:spacing w:val="-2"/>
          <w:sz w:val="24"/>
          <w:szCs w:val="24"/>
        </w:rPr>
        <w:t>Направлять требования о предоставлении документов (информации) в соответствии со ст. 93.1 у крупнейшего налогоплательщика, с целью предоставления документов (информации) по контрагентам имеющих признаки недобросовестности.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Проводить контрольные мероприятия на стадии </w:t>
      </w:r>
      <w:proofErr w:type="spellStart"/>
      <w:r w:rsidRPr="00D06FF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06FF1">
        <w:rPr>
          <w:rFonts w:ascii="Times New Roman" w:hAnsi="Times New Roman" w:cs="Times New Roman"/>
          <w:sz w:val="24"/>
          <w:szCs w:val="24"/>
        </w:rPr>
        <w:t xml:space="preserve"> анализа с целью сбора доказательной базы по выявлению схем ухода от налогообложения для дальнейшего включения полученных результатов в акты выездных налоговых проверок.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Проводить анализ полученных ответов на направленные запросы.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Проводить допросы должностных лиц крупнейших налогоплательщиков и должностных лиц их контрагентов.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Собирать и проводить анализ информации о налогоплательщике, получаемой из внешних источников (Интернет, журналы, газеты, и т.д.).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Своевременно оформлять Заключения по результатам проводимого </w:t>
      </w:r>
      <w:proofErr w:type="spellStart"/>
      <w:r w:rsidRPr="00D06FF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06FF1">
        <w:rPr>
          <w:rFonts w:ascii="Times New Roman" w:hAnsi="Times New Roman" w:cs="Times New Roman"/>
          <w:sz w:val="24"/>
          <w:szCs w:val="24"/>
        </w:rPr>
        <w:t xml:space="preserve"> анализа и представлять их на рассмотрение начальника отдела.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Привлекать к налоговой ответственности банки за непредставление выписок банков по счетам налогоплательщиков.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Привлекать налогоплательщиков за непредставление документов в соответствии со ст. 126 НК РФ.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Осуществлять подготовку отчетов и другой информации по поручению начальника отдела по вопросам, входящим в компетенцию отдела.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Осуществлять подготовку ответов на запросы управлений и инспекций Федеральной налоговой службы Российской Федерации по вопросам, входящим в компетенцию отдела.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 и прочие обязанности.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FF1">
        <w:rPr>
          <w:rFonts w:ascii="Times New Roman" w:hAnsi="Times New Roman" w:cs="Times New Roman"/>
          <w:sz w:val="24"/>
          <w:szCs w:val="24"/>
        </w:rPr>
        <w:t>Осуществлять  соблюдение</w:t>
      </w:r>
      <w:proofErr w:type="gramEnd"/>
      <w:r w:rsidRPr="00D06FF1">
        <w:rPr>
          <w:rFonts w:ascii="Times New Roman" w:hAnsi="Times New Roman" w:cs="Times New Roman"/>
          <w:sz w:val="24"/>
          <w:szCs w:val="24"/>
        </w:rPr>
        <w:t xml:space="preserve"> Законов РФ  и других нормативных  актов,  прав  и охраняемых законом интересов крупнейших налогоплательщиков.</w:t>
      </w:r>
      <w:r w:rsidRPr="00D06FF1">
        <w:rPr>
          <w:rFonts w:ascii="Times New Roman" w:hAnsi="Times New Roman" w:cs="Times New Roman"/>
          <w:sz w:val="24"/>
          <w:szCs w:val="24"/>
        </w:rPr>
        <w:tab/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Выполнять указания и распоряжения начальника отдела.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Нести ответственность за сохранность дел и других документов налогоплательщиков.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Обучать новых сотрудников отдела (молодых специалистов отдела) порядку проведения </w:t>
      </w:r>
      <w:proofErr w:type="spellStart"/>
      <w:r w:rsidRPr="00D06FF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06FF1">
        <w:rPr>
          <w:rFonts w:ascii="Times New Roman" w:hAnsi="Times New Roman" w:cs="Times New Roman"/>
          <w:sz w:val="24"/>
          <w:szCs w:val="24"/>
        </w:rPr>
        <w:t xml:space="preserve"> анализа, передавать накопленный опыт работы по проведению проверки соблюдения налогоплательщиками налогового законодательства.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Хранить налоговую и служебную тайну.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и государственной дисциплины при выполнении должностных обязанностей и полномочий.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Выполнять все инструкции и распоряжения, связанные с работой на вычислительной технике.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Знать функции и режимы АИС налог (ЭОД) и </w:t>
      </w:r>
      <w:proofErr w:type="spellStart"/>
      <w:r w:rsidRPr="00D06FF1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D06F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FF1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D06FF1">
        <w:rPr>
          <w:rFonts w:ascii="Times New Roman" w:hAnsi="Times New Roman" w:cs="Times New Roman"/>
          <w:sz w:val="24"/>
          <w:szCs w:val="24"/>
        </w:rPr>
        <w:t>, уметь применять их при использовании функций налогового администрирования.</w:t>
      </w:r>
    </w:p>
    <w:p w:rsidR="00B72878" w:rsidRPr="00D06FF1" w:rsidRDefault="00B72878" w:rsidP="00B72878">
      <w:pPr>
        <w:pStyle w:val="ConsPlusNormal"/>
        <w:numPr>
          <w:ilvl w:val="1"/>
          <w:numId w:val="10"/>
        </w:numPr>
        <w:tabs>
          <w:tab w:val="left" w:pos="0"/>
          <w:tab w:val="left" w:pos="168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pacing w:val="-2"/>
          <w:sz w:val="24"/>
          <w:szCs w:val="24"/>
        </w:rPr>
        <w:t xml:space="preserve">Знать функции и режимы АИС-Налог 3 (АСК НДС 2) уметь применять их при </w:t>
      </w:r>
      <w:r w:rsidRPr="00D06FF1">
        <w:rPr>
          <w:rFonts w:ascii="Times New Roman" w:hAnsi="Times New Roman" w:cs="Times New Roman"/>
          <w:spacing w:val="-2"/>
          <w:sz w:val="24"/>
          <w:szCs w:val="24"/>
        </w:rPr>
        <w:lastRenderedPageBreak/>
        <w:t>использовании функций налогового администрирования.</w:t>
      </w:r>
      <w:r w:rsidRPr="00D06F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2878" w:rsidRPr="00D06FF1" w:rsidRDefault="00B72878" w:rsidP="00B72878">
      <w:pPr>
        <w:pStyle w:val="ConsPlusNormal"/>
        <w:numPr>
          <w:ilvl w:val="1"/>
          <w:numId w:val="10"/>
        </w:numPr>
        <w:tabs>
          <w:tab w:val="left" w:pos="0"/>
          <w:tab w:val="left" w:pos="168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Работать с информационными ресурсами Инспекции, а </w:t>
      </w:r>
      <w:proofErr w:type="gramStart"/>
      <w:r w:rsidRPr="00D06FF1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D06FF1">
        <w:rPr>
          <w:rFonts w:ascii="Times New Roman" w:hAnsi="Times New Roman" w:cs="Times New Roman"/>
          <w:sz w:val="24"/>
          <w:szCs w:val="24"/>
        </w:rPr>
        <w:t xml:space="preserve">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B72878" w:rsidRPr="00D06FF1" w:rsidRDefault="00B72878" w:rsidP="00B72878">
      <w:pPr>
        <w:widowControl w:val="0"/>
        <w:numPr>
          <w:ilvl w:val="1"/>
          <w:numId w:val="10"/>
        </w:numPr>
        <w:shd w:val="clear" w:color="auto" w:fill="FFFFFF"/>
        <w:tabs>
          <w:tab w:val="left" w:pos="1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Не разглашать и сохранять сведения ограниченного распространения.</w:t>
      </w:r>
    </w:p>
    <w:p w:rsidR="00B72878" w:rsidRPr="00D06FF1" w:rsidRDefault="00B72878" w:rsidP="00B72878">
      <w:pPr>
        <w:pStyle w:val="ConsPlusNormal"/>
        <w:numPr>
          <w:ilvl w:val="1"/>
          <w:numId w:val="10"/>
        </w:numPr>
        <w:tabs>
          <w:tab w:val="left" w:pos="0"/>
          <w:tab w:val="left" w:pos="168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удостоверения.</w:t>
      </w:r>
    </w:p>
    <w:p w:rsidR="005D7344" w:rsidRPr="00D06FF1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72878" w:rsidRPr="00D06FF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D06FF1">
        <w:rPr>
          <w:rFonts w:ascii="Times New Roman" w:hAnsi="Times New Roman" w:cs="Times New Roman"/>
          <w:sz w:val="24"/>
          <w:szCs w:val="24"/>
        </w:rPr>
        <w:t>имеет право</w:t>
      </w:r>
      <w:r w:rsidR="007862C5" w:rsidRPr="00D06FF1">
        <w:rPr>
          <w:rFonts w:ascii="Times New Roman" w:hAnsi="Times New Roman" w:cs="Times New Roman"/>
          <w:sz w:val="24"/>
          <w:szCs w:val="24"/>
        </w:rPr>
        <w:t xml:space="preserve"> на</w:t>
      </w:r>
      <w:r w:rsidRPr="00D06FF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62C5" w:rsidRPr="00D06FF1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D06FF1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D06FF1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D06FF1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D06FF1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D06FF1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D06FF1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D06FF1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D06FF1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D06FF1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862C5" w:rsidRPr="00D06FF1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862C5" w:rsidRPr="00D06FF1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862C5" w:rsidRPr="00D06FF1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862C5" w:rsidRPr="00D06FF1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862C5" w:rsidRPr="00D06FF1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862C5" w:rsidRPr="00D06FF1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862C5" w:rsidRPr="00D06FF1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862C5" w:rsidRPr="00D06FF1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862C5" w:rsidRPr="00D06FF1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862C5" w:rsidRPr="00D06FF1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862C5" w:rsidRPr="00D06FF1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862C5" w:rsidRPr="00D06FF1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862C5" w:rsidRPr="00D06FF1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862C5" w:rsidRPr="00D06FF1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862C5" w:rsidRPr="00D06FF1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862C5" w:rsidRPr="00D06FF1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862C5" w:rsidRPr="00D06FF1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862C5" w:rsidRPr="00D06FF1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5D7344" w:rsidRPr="00D06FF1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10.</w:t>
      </w:r>
      <w:r w:rsidR="00C71D64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="00B72878" w:rsidRPr="00D06FF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D06FF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D06FF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D06FF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</w:t>
      </w:r>
      <w:r w:rsidR="00B72878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Pr="00D06FF1">
        <w:rPr>
          <w:rFonts w:ascii="Times New Roman" w:hAnsi="Times New Roman" w:cs="Times New Roman"/>
          <w:sz w:val="24"/>
          <w:szCs w:val="24"/>
        </w:rPr>
        <w:t>от 30.09.2004 N 506 "Об утверждении Положения о Федеральной налоговой службе" (Собрание законодательства Российской Федерации, 2004, N 40,</w:t>
      </w:r>
      <w:r w:rsidR="00D01EBC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Pr="00D06FF1">
        <w:rPr>
          <w:rFonts w:ascii="Times New Roman" w:hAnsi="Times New Roman" w:cs="Times New Roman"/>
          <w:sz w:val="24"/>
          <w:szCs w:val="24"/>
        </w:rPr>
        <w:t xml:space="preserve">ст. 3961; 2017, N 15 (ч. 1), ст. 2194), </w:t>
      </w:r>
      <w:r w:rsidR="0069288E" w:rsidRPr="00D06FF1">
        <w:rPr>
          <w:rFonts w:ascii="Times New Roman" w:hAnsi="Times New Roman" w:cs="Times New Roman"/>
          <w:sz w:val="24"/>
          <w:szCs w:val="24"/>
        </w:rPr>
        <w:lastRenderedPageBreak/>
        <w:t>положением о Межрайонной инспекции Федеральной налоговой службы № 48 по г. Москве, утвержденным руководителем УФНС России</w:t>
      </w:r>
      <w:r w:rsidR="00D01EBC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="0069288E" w:rsidRPr="00D06FF1">
        <w:rPr>
          <w:rFonts w:ascii="Times New Roman" w:hAnsi="Times New Roman" w:cs="Times New Roman"/>
          <w:sz w:val="24"/>
          <w:szCs w:val="24"/>
        </w:rPr>
        <w:t xml:space="preserve">по г. Москве 17.12.2015, положением об отделе камеральных проверок № </w:t>
      </w:r>
      <w:r w:rsidR="00140A14" w:rsidRPr="00D06FF1">
        <w:rPr>
          <w:rFonts w:ascii="Times New Roman" w:hAnsi="Times New Roman" w:cs="Times New Roman"/>
          <w:sz w:val="24"/>
          <w:szCs w:val="24"/>
        </w:rPr>
        <w:t>9</w:t>
      </w:r>
      <w:r w:rsidR="0069288E" w:rsidRPr="00D06FF1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УФНС России по г. Москве (далее - Управление), приказами Инспекции, поручениями руководства Инспекции.</w:t>
      </w:r>
    </w:p>
    <w:p w:rsidR="005D7344" w:rsidRPr="00D06FF1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11. </w:t>
      </w:r>
      <w:r w:rsidR="00B72878" w:rsidRPr="00D06FF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D06FF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D06FF1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B72878" w:rsidRPr="00D06FF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D06FF1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  <w:r w:rsidR="00C71D64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Pr="00D06FF1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878" w:rsidRPr="00D06FF1" w:rsidRDefault="005D7344" w:rsidP="00B728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72878" w:rsidRPr="00D06FF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D06FF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D577DB" w:rsidRPr="00D06FF1">
        <w:t>:</w:t>
      </w:r>
      <w:r w:rsidR="00B72878" w:rsidRPr="00D06FF1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B72878" w:rsidRPr="00D06FF1" w:rsidRDefault="005D7344" w:rsidP="00B728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B72878" w:rsidRPr="00D06FF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D06FF1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C71D64" w:rsidRPr="00D06FF1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</w:t>
      </w:r>
      <w:r w:rsidR="00D577DB" w:rsidRPr="00D06FF1">
        <w:t>:</w:t>
      </w:r>
      <w:r w:rsidR="00B72878" w:rsidRPr="00D06FF1">
        <w:t xml:space="preserve"> </w:t>
      </w:r>
      <w:r w:rsidR="00B72878" w:rsidRPr="00D06FF1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D06FF1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B72878" w:rsidRPr="00D06FF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D06FF1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C71D64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Pr="00D06FF1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F8B" w:rsidRPr="00D06FF1" w:rsidRDefault="005D7344" w:rsidP="00746F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14. </w:t>
      </w:r>
      <w:r w:rsidR="00B72878" w:rsidRPr="00D06FF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D06FF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46F8B" w:rsidRPr="00D06FF1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5D7344" w:rsidRPr="00D06FF1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15. </w:t>
      </w:r>
      <w:r w:rsidR="00B72878" w:rsidRPr="00D06FF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D06FF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746F8B" w:rsidRPr="00D06FF1">
        <w:rPr>
          <w:rFonts w:ascii="Times New Roman" w:hAnsi="Times New Roman" w:cs="Times New Roman"/>
          <w:sz w:val="24"/>
          <w:szCs w:val="24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D06FF1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C71D64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Pr="00D06FF1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C71D64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Pr="00D06FF1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72878" w:rsidRPr="00D06FF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D06FF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706" w:rsidRPr="00D06FF1" w:rsidRDefault="00824706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706" w:rsidRPr="00D06FF1" w:rsidRDefault="00824706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B72878" w:rsidRPr="00D06FF1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D06FF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06FF1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06FF1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</w:t>
      </w:r>
      <w:r w:rsidRPr="00D06FF1">
        <w:rPr>
          <w:rFonts w:ascii="Times New Roman" w:hAnsi="Times New Roman" w:cs="Times New Roman"/>
          <w:sz w:val="24"/>
          <w:szCs w:val="24"/>
        </w:rPr>
        <w:lastRenderedPageBreak/>
        <w:t xml:space="preserve">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D06FF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06FF1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D06FF1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C71D64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Pr="00D06FF1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C71D64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Pr="00D06FF1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D06FF1" w:rsidRDefault="005D7344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18. </w:t>
      </w:r>
      <w:r w:rsidR="00A94660" w:rsidRPr="00D06FF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="009F21FC" w:rsidRPr="00D06FF1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</w:t>
      </w:r>
      <w:r w:rsidR="00D01EBC" w:rsidRPr="00D06FF1">
        <w:rPr>
          <w:rFonts w:ascii="Times New Roman" w:hAnsi="Times New Roman" w:cs="Times New Roman"/>
          <w:sz w:val="24"/>
          <w:szCs w:val="24"/>
        </w:rPr>
        <w:t>государственных услуг</w:t>
      </w:r>
      <w:r w:rsidR="009F21FC" w:rsidRPr="00D06FF1">
        <w:rPr>
          <w:rFonts w:ascii="Times New Roman" w:hAnsi="Times New Roman" w:cs="Times New Roman"/>
          <w:sz w:val="24"/>
          <w:szCs w:val="24"/>
        </w:rPr>
        <w:t>, осуществляемых Инспекцией:</w:t>
      </w:r>
    </w:p>
    <w:p w:rsidR="009F21FC" w:rsidRPr="00D06FF1" w:rsidRDefault="009F21FC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D06FF1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815497" w:rsidRPr="00D06FF1">
        <w:rPr>
          <w:rFonts w:ascii="Times New Roman" w:hAnsi="Times New Roman" w:cs="Times New Roman"/>
          <w:sz w:val="24"/>
          <w:szCs w:val="24"/>
        </w:rPr>
        <w:t xml:space="preserve"> </w:t>
      </w:r>
      <w:r w:rsidRPr="00D06FF1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5D7344" w:rsidRPr="00D06FF1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D06FF1" w:rsidRDefault="005D7344" w:rsidP="00C71D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72878" w:rsidRPr="00D06FF1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D06FF1">
        <w:rPr>
          <w:rFonts w:ascii="Times New Roman" w:hAnsi="Times New Roman" w:cs="Times New Roman"/>
          <w:sz w:val="24"/>
          <w:szCs w:val="24"/>
        </w:rPr>
        <w:t>оцени</w:t>
      </w:r>
      <w:r w:rsidR="00C71D64" w:rsidRPr="00D06FF1">
        <w:rPr>
          <w:rFonts w:ascii="Times New Roman" w:hAnsi="Times New Roman" w:cs="Times New Roman"/>
          <w:sz w:val="24"/>
          <w:szCs w:val="24"/>
        </w:rPr>
        <w:t>вается по следующим показателям:</w:t>
      </w:r>
    </w:p>
    <w:p w:rsidR="005D7344" w:rsidRPr="00D06FF1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7344" w:rsidRPr="00D06FF1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D7344" w:rsidRPr="00D06FF1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7344" w:rsidRPr="00D06FF1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7344" w:rsidRPr="00D06FF1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7344" w:rsidRPr="00D06FF1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288E" w:rsidRPr="00D06FF1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</w:t>
      </w:r>
      <w:r w:rsidR="0069288E" w:rsidRPr="00D06FF1">
        <w:rPr>
          <w:rFonts w:ascii="Times New Roman" w:hAnsi="Times New Roman" w:cs="Times New Roman"/>
          <w:sz w:val="24"/>
          <w:szCs w:val="24"/>
        </w:rPr>
        <w:t>шений;</w:t>
      </w:r>
    </w:p>
    <w:p w:rsidR="0069288E" w:rsidRPr="00D06FF1" w:rsidRDefault="0069288E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рост </w:t>
      </w:r>
      <w:proofErr w:type="spellStart"/>
      <w:r w:rsidRPr="00D06FF1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D06FF1">
        <w:rPr>
          <w:rFonts w:ascii="Times New Roman" w:hAnsi="Times New Roman" w:cs="Times New Roman"/>
          <w:sz w:val="24"/>
          <w:szCs w:val="24"/>
        </w:rPr>
        <w:t xml:space="preserve"> доходов, администрируемых ФНС России, по результатам проведения контрольных мероприятий по выявлению схем ухода от налогообложения на стадии </w:t>
      </w:r>
      <w:proofErr w:type="spellStart"/>
      <w:r w:rsidRPr="00D06FF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06FF1">
        <w:rPr>
          <w:rFonts w:ascii="Times New Roman" w:hAnsi="Times New Roman" w:cs="Times New Roman"/>
          <w:sz w:val="24"/>
          <w:szCs w:val="24"/>
        </w:rPr>
        <w:t xml:space="preserve"> анализа;</w:t>
      </w:r>
    </w:p>
    <w:p w:rsidR="0069288E" w:rsidRPr="00D06FF1" w:rsidRDefault="0069288E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>выполнение задания по мобилизации доходов, администрируемых ФНС России, в федеральный бюджет и государственные внебюджетные фонды;</w:t>
      </w:r>
    </w:p>
    <w:p w:rsidR="0069288E" w:rsidRPr="00D06FF1" w:rsidRDefault="0069288E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количество подготовленных Заключений по результатам проведенного </w:t>
      </w:r>
      <w:proofErr w:type="spellStart"/>
      <w:r w:rsidRPr="00D06FF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06FF1">
        <w:rPr>
          <w:rFonts w:ascii="Times New Roman" w:hAnsi="Times New Roman" w:cs="Times New Roman"/>
          <w:sz w:val="24"/>
          <w:szCs w:val="24"/>
        </w:rPr>
        <w:t xml:space="preserve"> анализа налогоплательщиков, позволяющих сформировать эффективный План выездных налоговых проверок;</w:t>
      </w:r>
    </w:p>
    <w:p w:rsidR="005D7344" w:rsidRPr="00D06FF1" w:rsidRDefault="0069288E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FF1">
        <w:rPr>
          <w:rFonts w:ascii="Times New Roman" w:hAnsi="Times New Roman" w:cs="Times New Roman"/>
          <w:sz w:val="24"/>
          <w:szCs w:val="24"/>
        </w:rPr>
        <w:t xml:space="preserve">отсутствие замечаний комиссии Управления при рассмотрении Заключений по результатам проведенного </w:t>
      </w:r>
      <w:proofErr w:type="spellStart"/>
      <w:r w:rsidRPr="00D06FF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06FF1">
        <w:rPr>
          <w:rFonts w:ascii="Times New Roman" w:hAnsi="Times New Roman" w:cs="Times New Roman"/>
          <w:sz w:val="24"/>
          <w:szCs w:val="24"/>
        </w:rPr>
        <w:t xml:space="preserve"> анализа налогоплательщиков для включения в План выездных налоговых проверок на следующий год.</w:t>
      </w:r>
    </w:p>
    <w:bookmarkEnd w:id="0"/>
    <w:p w:rsidR="00432100" w:rsidRPr="00D06FF1" w:rsidRDefault="00432100">
      <w:pPr>
        <w:rPr>
          <w:rFonts w:ascii="Times New Roman" w:hAnsi="Times New Roman" w:cs="Times New Roman"/>
          <w:sz w:val="24"/>
          <w:szCs w:val="24"/>
        </w:rPr>
      </w:pPr>
    </w:p>
    <w:sectPr w:rsidR="00432100" w:rsidRPr="00D06FF1" w:rsidSect="00824706">
      <w:headerReference w:type="default" r:id="rId1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0EF" w:rsidRDefault="007060EF" w:rsidP="0069288E">
      <w:pPr>
        <w:spacing w:after="0" w:line="240" w:lineRule="auto"/>
      </w:pPr>
      <w:r>
        <w:separator/>
      </w:r>
    </w:p>
  </w:endnote>
  <w:endnote w:type="continuationSeparator" w:id="0">
    <w:p w:rsidR="007060EF" w:rsidRDefault="007060EF" w:rsidP="0069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0EF" w:rsidRDefault="007060EF" w:rsidP="0069288E">
      <w:pPr>
        <w:spacing w:after="0" w:line="240" w:lineRule="auto"/>
      </w:pPr>
      <w:r>
        <w:separator/>
      </w:r>
    </w:p>
  </w:footnote>
  <w:footnote w:type="continuationSeparator" w:id="0">
    <w:p w:rsidR="007060EF" w:rsidRDefault="007060EF" w:rsidP="0069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49876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69288E" w:rsidRPr="0069288E" w:rsidRDefault="0069288E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69288E">
          <w:rPr>
            <w:rFonts w:ascii="Times New Roman" w:hAnsi="Times New Roman" w:cs="Times New Roman"/>
            <w:sz w:val="20"/>
          </w:rPr>
          <w:fldChar w:fldCharType="begin"/>
        </w:r>
        <w:r w:rsidRPr="0069288E">
          <w:rPr>
            <w:rFonts w:ascii="Times New Roman" w:hAnsi="Times New Roman" w:cs="Times New Roman"/>
            <w:sz w:val="20"/>
          </w:rPr>
          <w:instrText>PAGE   \* MERGEFORMAT</w:instrText>
        </w:r>
        <w:r w:rsidRPr="0069288E">
          <w:rPr>
            <w:rFonts w:ascii="Times New Roman" w:hAnsi="Times New Roman" w:cs="Times New Roman"/>
            <w:sz w:val="20"/>
          </w:rPr>
          <w:fldChar w:fldCharType="separate"/>
        </w:r>
        <w:r w:rsidR="00D06FF1">
          <w:rPr>
            <w:rFonts w:ascii="Times New Roman" w:hAnsi="Times New Roman" w:cs="Times New Roman"/>
            <w:noProof/>
            <w:sz w:val="20"/>
          </w:rPr>
          <w:t>6</w:t>
        </w:r>
        <w:r w:rsidRPr="006928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69288E" w:rsidRDefault="006928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A7A18"/>
    <w:multiLevelType w:val="hybridMultilevel"/>
    <w:tmpl w:val="7A3CAFD6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25404C95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262A5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2914FA"/>
    <w:multiLevelType w:val="hybridMultilevel"/>
    <w:tmpl w:val="521C7ECE"/>
    <w:lvl w:ilvl="0" w:tplc="205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4C48B6"/>
    <w:multiLevelType w:val="hybridMultilevel"/>
    <w:tmpl w:val="C164C956"/>
    <w:lvl w:ilvl="0" w:tplc="24EA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817FF9"/>
    <w:multiLevelType w:val="hybridMultilevel"/>
    <w:tmpl w:val="B0C4E970"/>
    <w:lvl w:ilvl="0" w:tplc="E3A03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E00155E"/>
    <w:multiLevelType w:val="hybridMultilevel"/>
    <w:tmpl w:val="B95EF2F8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E722A2F"/>
    <w:multiLevelType w:val="multilevel"/>
    <w:tmpl w:val="26062C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04525D5"/>
    <w:multiLevelType w:val="hybridMultilevel"/>
    <w:tmpl w:val="157453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053A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F7723E"/>
    <w:multiLevelType w:val="hybridMultilevel"/>
    <w:tmpl w:val="1C80CE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5"/>
  </w:num>
  <w:num w:numId="5">
    <w:abstractNumId w:val="2"/>
  </w:num>
  <w:num w:numId="6">
    <w:abstractNumId w:val="12"/>
  </w:num>
  <w:num w:numId="7">
    <w:abstractNumId w:val="13"/>
  </w:num>
  <w:num w:numId="8">
    <w:abstractNumId w:val="3"/>
  </w:num>
  <w:num w:numId="9">
    <w:abstractNumId w:val="15"/>
  </w:num>
  <w:num w:numId="10">
    <w:abstractNumId w:val="4"/>
  </w:num>
  <w:num w:numId="11">
    <w:abstractNumId w:val="11"/>
  </w:num>
  <w:num w:numId="12">
    <w:abstractNumId w:val="7"/>
  </w:num>
  <w:num w:numId="13">
    <w:abstractNumId w:val="1"/>
  </w:num>
  <w:num w:numId="14">
    <w:abstractNumId w:val="8"/>
  </w:num>
  <w:num w:numId="15">
    <w:abstractNumId w:val="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44"/>
    <w:rsid w:val="00030F2C"/>
    <w:rsid w:val="001277CC"/>
    <w:rsid w:val="00140A14"/>
    <w:rsid w:val="00176F7F"/>
    <w:rsid w:val="00220E0F"/>
    <w:rsid w:val="0025616D"/>
    <w:rsid w:val="0028267A"/>
    <w:rsid w:val="002E3535"/>
    <w:rsid w:val="003170C7"/>
    <w:rsid w:val="00335E52"/>
    <w:rsid w:val="0035047A"/>
    <w:rsid w:val="00354EFE"/>
    <w:rsid w:val="00416A3C"/>
    <w:rsid w:val="00432100"/>
    <w:rsid w:val="004363B2"/>
    <w:rsid w:val="00477300"/>
    <w:rsid w:val="004D1084"/>
    <w:rsid w:val="004E7F72"/>
    <w:rsid w:val="00507406"/>
    <w:rsid w:val="00531D54"/>
    <w:rsid w:val="0055647A"/>
    <w:rsid w:val="005D7344"/>
    <w:rsid w:val="00673183"/>
    <w:rsid w:val="0069288E"/>
    <w:rsid w:val="00693E5B"/>
    <w:rsid w:val="00703F7F"/>
    <w:rsid w:val="007060EF"/>
    <w:rsid w:val="007147C4"/>
    <w:rsid w:val="00740609"/>
    <w:rsid w:val="00746F8B"/>
    <w:rsid w:val="00752FE2"/>
    <w:rsid w:val="00785C06"/>
    <w:rsid w:val="007862C5"/>
    <w:rsid w:val="00794ABF"/>
    <w:rsid w:val="007A4337"/>
    <w:rsid w:val="007A4A72"/>
    <w:rsid w:val="00815497"/>
    <w:rsid w:val="00824706"/>
    <w:rsid w:val="008F03FB"/>
    <w:rsid w:val="009579C6"/>
    <w:rsid w:val="00972CFE"/>
    <w:rsid w:val="009943F7"/>
    <w:rsid w:val="009F21FC"/>
    <w:rsid w:val="009F7E62"/>
    <w:rsid w:val="00A23BB4"/>
    <w:rsid w:val="00A6771F"/>
    <w:rsid w:val="00A94660"/>
    <w:rsid w:val="00AA2A5D"/>
    <w:rsid w:val="00AF2C0A"/>
    <w:rsid w:val="00B72878"/>
    <w:rsid w:val="00B74E62"/>
    <w:rsid w:val="00B85A0C"/>
    <w:rsid w:val="00B97079"/>
    <w:rsid w:val="00BC1FB1"/>
    <w:rsid w:val="00BE0699"/>
    <w:rsid w:val="00C009DB"/>
    <w:rsid w:val="00C30BE5"/>
    <w:rsid w:val="00C5754C"/>
    <w:rsid w:val="00C71D64"/>
    <w:rsid w:val="00C92730"/>
    <w:rsid w:val="00D01EBC"/>
    <w:rsid w:val="00D06FF1"/>
    <w:rsid w:val="00D433D5"/>
    <w:rsid w:val="00D577DB"/>
    <w:rsid w:val="00E33CC0"/>
    <w:rsid w:val="00E76D7F"/>
    <w:rsid w:val="00F00A24"/>
    <w:rsid w:val="00F2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13AA16-DCF8-4485-87A8-1BA82C880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  <w:style w:type="paragraph" w:styleId="a9">
    <w:name w:val="Balloon Text"/>
    <w:basedOn w:val="a"/>
    <w:link w:val="aa"/>
    <w:uiPriority w:val="99"/>
    <w:semiHidden/>
    <w:unhideWhenUsed/>
    <w:rsid w:val="00531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1D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9CC57462504F9FCD9807F46E37D09AD511716381EC414E7BC9FACCF19994D611B6A0FACB2305C0I0M6M" TargetMode="External"/><Relationship Id="rId13" Type="http://schemas.openxmlformats.org/officeDocument/2006/relationships/hyperlink" Target="consultantplus://offline/ref=BA9CC57462504F9FCD9807F46E37D09ADF1A756681E41C447390F6CEF696CBC116FFACFBCB2307ICM9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A9CC57462504F9FCD9807F46E37D09AD51478618DEF414E7BC9FACCF19994D611B6A0FACB2304C2I0M2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9CC57462504F9FCD9807F46E37D09AD511716381EC414E7BC9FACCF19994D611B6A0FACB2305C7I0MD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A9CC57462504F9FCD9807F46E37D09AD511716381EC414E7BC9FACCF19994D611B6A0FACB2305C5I0M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9CC57462504F9FCD9807F46E37D09AD511716381EC414E7BC9FACCF19994D611B6A0FACB2305C2I0M7M" TargetMode="External"/><Relationship Id="rId14" Type="http://schemas.openxmlformats.org/officeDocument/2006/relationships/hyperlink" Target="consultantplus://offline/ref=BA9CC57462504F9FCD9807F46E37D09AD511716381EC414E7BC9FACCF19994D611B6A0FACB2305C7I0M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2089A-3B09-4DAD-8C99-5E3F774A8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3875</Words>
  <Characters>22094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8</cp:revision>
  <cp:lastPrinted>2018-03-06T09:23:00Z</cp:lastPrinted>
  <dcterms:created xsi:type="dcterms:W3CDTF">2017-11-27T13:17:00Z</dcterms:created>
  <dcterms:modified xsi:type="dcterms:W3CDTF">2018-07-12T12:23:00Z</dcterms:modified>
</cp:coreProperties>
</file>